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E" w:rsidRDefault="00DF1565" w:rsidP="00962E13">
      <w:pPr>
        <w:pStyle w:val="NormalWeb"/>
        <w:spacing w:after="0"/>
        <w:jc w:val="center"/>
        <w:rPr>
          <w:rFonts w:ascii="Corbel" w:eastAsia="Times New Roman" w:hAnsi="Corbel"/>
          <w:b/>
          <w:sz w:val="44"/>
          <w:szCs w:val="44"/>
        </w:rPr>
      </w:pPr>
      <w:r w:rsidRPr="005B3980">
        <w:rPr>
          <w:rFonts w:ascii="Corbel" w:eastAsia="Times New Roman" w:hAnsi="Corbel"/>
          <w:b/>
          <w:sz w:val="44"/>
          <w:szCs w:val="44"/>
        </w:rPr>
        <w:t>SEMINAIRE</w:t>
      </w:r>
      <w:r w:rsidR="004127FE">
        <w:rPr>
          <w:rFonts w:ascii="Corbel" w:eastAsia="Times New Roman" w:hAnsi="Corbel"/>
          <w:b/>
          <w:sz w:val="44"/>
          <w:szCs w:val="44"/>
        </w:rPr>
        <w:t xml:space="preserve"> EXCEPTIONNEL</w:t>
      </w:r>
    </w:p>
    <w:p w:rsidR="00466C2B" w:rsidRPr="005B3980" w:rsidRDefault="00DF1565" w:rsidP="00962E13">
      <w:pPr>
        <w:pStyle w:val="NormalWeb"/>
        <w:spacing w:after="0"/>
        <w:jc w:val="center"/>
        <w:rPr>
          <w:rFonts w:ascii="Corbel" w:eastAsia="Times New Roman" w:hAnsi="Corbel"/>
          <w:b/>
          <w:sz w:val="44"/>
          <w:szCs w:val="44"/>
        </w:rPr>
      </w:pPr>
      <w:r w:rsidRPr="005B3980">
        <w:rPr>
          <w:rFonts w:ascii="Corbel" w:eastAsia="Times New Roman" w:hAnsi="Corbel"/>
          <w:b/>
          <w:sz w:val="44"/>
          <w:szCs w:val="44"/>
        </w:rPr>
        <w:t xml:space="preserve"> </w:t>
      </w:r>
      <w:r w:rsidR="001E1190" w:rsidRPr="005B3980">
        <w:rPr>
          <w:rFonts w:ascii="Corbel" w:eastAsia="Times New Roman" w:hAnsi="Corbel"/>
          <w:b/>
          <w:sz w:val="44"/>
          <w:szCs w:val="44"/>
        </w:rPr>
        <w:t xml:space="preserve">CREDA / </w:t>
      </w:r>
      <w:r w:rsidRPr="005B3980">
        <w:rPr>
          <w:rFonts w:ascii="Corbel" w:eastAsia="Times New Roman" w:hAnsi="Corbel"/>
          <w:b/>
          <w:sz w:val="44"/>
          <w:szCs w:val="44"/>
        </w:rPr>
        <w:t>CERMA 2012-2013</w:t>
      </w:r>
    </w:p>
    <w:p w:rsidR="00647563" w:rsidRPr="00647563" w:rsidRDefault="00647563" w:rsidP="00647563">
      <w:pPr>
        <w:pStyle w:val="NormalWeb"/>
        <w:spacing w:after="0"/>
        <w:jc w:val="center"/>
        <w:rPr>
          <w:rFonts w:ascii="Times New Roman" w:eastAsia="Times New Roman" w:hAnsi="Times New Roman"/>
          <w:b/>
        </w:rPr>
      </w:pPr>
      <w:proofErr w:type="spellStart"/>
      <w:r w:rsidRPr="00647563">
        <w:rPr>
          <w:rFonts w:ascii="Times New Roman" w:eastAsia="Times New Roman" w:hAnsi="Times New Roman"/>
          <w:b/>
        </w:rPr>
        <w:t>Racialisation</w:t>
      </w:r>
      <w:proofErr w:type="spellEnd"/>
      <w:r w:rsidRPr="00647563">
        <w:rPr>
          <w:rFonts w:ascii="Times New Roman" w:eastAsia="Times New Roman" w:hAnsi="Times New Roman"/>
          <w:b/>
        </w:rPr>
        <w:t>, Etat-Nation et Capitalisme en Amérique Latine et aille</w:t>
      </w:r>
      <w:bookmarkStart w:id="0" w:name="_GoBack"/>
      <w:bookmarkEnd w:id="0"/>
      <w:r w:rsidRPr="00647563">
        <w:rPr>
          <w:rFonts w:ascii="Times New Roman" w:eastAsia="Times New Roman" w:hAnsi="Times New Roman"/>
          <w:b/>
        </w:rPr>
        <w:t>urs (II)</w:t>
      </w:r>
      <w:r>
        <w:rPr>
          <w:rFonts w:ascii="Times New Roman" w:eastAsia="Times New Roman" w:hAnsi="Times New Roman"/>
          <w:b/>
        </w:rPr>
        <w:t xml:space="preserve"> </w:t>
      </w:r>
      <w:r w:rsidRPr="00647563">
        <w:rPr>
          <w:rFonts w:ascii="Times New Roman" w:eastAsia="Times New Roman" w:hAnsi="Times New Roman"/>
          <w:b/>
        </w:rPr>
        <w:t>Dominations / Résistances</w:t>
      </w:r>
    </w:p>
    <w:p w:rsidR="0045520B" w:rsidRPr="005B3980" w:rsidRDefault="0045520B" w:rsidP="0045520B">
      <w:pPr>
        <w:pStyle w:val="Sansinterligne"/>
        <w:jc w:val="center"/>
        <w:rPr>
          <w:rFonts w:ascii="Corbel" w:hAnsi="Corbel"/>
          <w:b/>
          <w:sz w:val="36"/>
          <w:szCs w:val="36"/>
          <w:lang w:val="fr-FR"/>
        </w:rPr>
      </w:pPr>
    </w:p>
    <w:p w:rsidR="00C40E73" w:rsidRDefault="00466C2B" w:rsidP="00C40E73">
      <w:pPr>
        <w:jc w:val="center"/>
        <w:rPr>
          <w:rFonts w:ascii="Corbel" w:eastAsia="Times New Roman" w:hAnsi="Corbel"/>
          <w:b/>
          <w:sz w:val="24"/>
          <w:szCs w:val="24"/>
          <w:u w:val="single"/>
        </w:rPr>
      </w:pPr>
      <w:r w:rsidRPr="004127FE">
        <w:rPr>
          <w:rFonts w:ascii="Corbel" w:eastAsia="Times New Roman" w:hAnsi="Corbel"/>
          <w:b/>
          <w:sz w:val="24"/>
          <w:szCs w:val="24"/>
          <w:u w:val="single"/>
        </w:rPr>
        <w:t>LIEU &amp; HORAIRES</w:t>
      </w:r>
    </w:p>
    <w:p w:rsidR="00C40E73" w:rsidRPr="009C4893" w:rsidRDefault="00C40E73" w:rsidP="00C40E73">
      <w:pPr>
        <w:jc w:val="center"/>
        <w:rPr>
          <w:rFonts w:ascii="Corbel" w:hAnsi="Corbel"/>
          <w:b/>
          <w:sz w:val="36"/>
          <w:szCs w:val="36"/>
          <w:lang w:val="fr-FR"/>
        </w:rPr>
      </w:pPr>
      <w:r w:rsidRPr="009C4893">
        <w:rPr>
          <w:rFonts w:ascii="Corbel" w:hAnsi="Corbel"/>
          <w:b/>
          <w:sz w:val="36"/>
          <w:szCs w:val="36"/>
          <w:lang w:val="fr-FR"/>
        </w:rPr>
        <w:t>17 avril 2013</w:t>
      </w:r>
    </w:p>
    <w:p w:rsidR="00466C2B" w:rsidRPr="009C4893" w:rsidRDefault="00C40E73" w:rsidP="00C40E73">
      <w:pPr>
        <w:pStyle w:val="NormalWeb"/>
        <w:spacing w:after="0"/>
        <w:jc w:val="center"/>
        <w:rPr>
          <w:rFonts w:ascii="Corbel" w:eastAsia="Times New Roman" w:hAnsi="Corbel"/>
          <w:b/>
          <w:sz w:val="28"/>
          <w:szCs w:val="28"/>
        </w:rPr>
      </w:pPr>
      <w:r w:rsidRPr="009C4893">
        <w:rPr>
          <w:rFonts w:ascii="Corbel" w:eastAsia="Times New Roman" w:hAnsi="Corbel"/>
          <w:b/>
          <w:sz w:val="28"/>
          <w:szCs w:val="28"/>
        </w:rPr>
        <w:t>10:30 – 12:30</w:t>
      </w:r>
    </w:p>
    <w:p w:rsidR="009C4893" w:rsidRDefault="00D56545" w:rsidP="004127FE">
      <w:pPr>
        <w:pStyle w:val="NormalWeb"/>
        <w:spacing w:after="0"/>
        <w:jc w:val="center"/>
        <w:rPr>
          <w:rFonts w:ascii="Corbel" w:eastAsia="Times New Roman" w:hAnsi="Corbel"/>
          <w:sz w:val="28"/>
          <w:szCs w:val="28"/>
        </w:rPr>
      </w:pPr>
      <w:r w:rsidRPr="00C40E73">
        <w:rPr>
          <w:rFonts w:ascii="Corbel" w:eastAsia="Times New Roman" w:hAnsi="Corbel"/>
          <w:b/>
          <w:sz w:val="28"/>
          <w:szCs w:val="28"/>
        </w:rPr>
        <w:t>Institut des Hautes E</w:t>
      </w:r>
      <w:r w:rsidR="001E1190" w:rsidRPr="00C40E73">
        <w:rPr>
          <w:rFonts w:ascii="Corbel" w:eastAsia="Times New Roman" w:hAnsi="Corbel"/>
          <w:b/>
          <w:sz w:val="28"/>
          <w:szCs w:val="28"/>
        </w:rPr>
        <w:t>tudes de l’Amérique Latine</w:t>
      </w:r>
    </w:p>
    <w:p w:rsidR="00D56545" w:rsidRDefault="00D56545" w:rsidP="004127FE">
      <w:pPr>
        <w:pStyle w:val="NormalWeb"/>
        <w:spacing w:after="0"/>
        <w:jc w:val="center"/>
        <w:rPr>
          <w:rFonts w:ascii="Corbel" w:eastAsia="Times New Roman" w:hAnsi="Corbel"/>
          <w:sz w:val="24"/>
          <w:szCs w:val="24"/>
        </w:rPr>
      </w:pPr>
      <w:r w:rsidRPr="006B3779">
        <w:rPr>
          <w:rFonts w:ascii="Corbel" w:eastAsia="Times New Roman" w:hAnsi="Corbel"/>
          <w:sz w:val="24"/>
          <w:szCs w:val="24"/>
        </w:rPr>
        <w:t>28, rue Saint Guillaume, 75007, Paris</w:t>
      </w:r>
      <w:r w:rsidR="004127FE" w:rsidRPr="006B3779">
        <w:rPr>
          <w:rFonts w:ascii="Corbel" w:eastAsia="Times New Roman" w:hAnsi="Corbel"/>
          <w:sz w:val="28"/>
          <w:szCs w:val="28"/>
        </w:rPr>
        <w:t xml:space="preserve"> (</w:t>
      </w:r>
      <w:r w:rsidRPr="006B3779">
        <w:rPr>
          <w:rFonts w:ascii="Corbel" w:eastAsia="Times New Roman" w:hAnsi="Corbel"/>
          <w:sz w:val="24"/>
          <w:szCs w:val="24"/>
        </w:rPr>
        <w:t>Métro</w:t>
      </w:r>
      <w:r w:rsidR="005B3980" w:rsidRPr="006B3779">
        <w:rPr>
          <w:rFonts w:ascii="Corbel" w:eastAsia="Times New Roman" w:hAnsi="Corbel"/>
          <w:sz w:val="24"/>
          <w:szCs w:val="24"/>
        </w:rPr>
        <w:t>s</w:t>
      </w:r>
      <w:r w:rsidRPr="006B3779">
        <w:rPr>
          <w:rFonts w:ascii="Corbel" w:eastAsia="Times New Roman" w:hAnsi="Corbel"/>
          <w:sz w:val="24"/>
          <w:szCs w:val="24"/>
        </w:rPr>
        <w:t>: Sèvres-Babylone ou Saint-Germain-des-Prés</w:t>
      </w:r>
      <w:r w:rsidR="004127FE" w:rsidRPr="006B3779">
        <w:rPr>
          <w:rFonts w:ascii="Corbel" w:eastAsia="Times New Roman" w:hAnsi="Corbel"/>
          <w:sz w:val="24"/>
          <w:szCs w:val="24"/>
        </w:rPr>
        <w:t>)</w:t>
      </w:r>
    </w:p>
    <w:p w:rsidR="00A135FD" w:rsidRPr="00F24786" w:rsidRDefault="00A135FD" w:rsidP="004127FE">
      <w:pPr>
        <w:pStyle w:val="NormalWeb"/>
        <w:spacing w:after="0"/>
        <w:jc w:val="center"/>
        <w:rPr>
          <w:rFonts w:ascii="Bauhaus 93" w:eastAsia="Times New Roman" w:hAnsi="Bauhaus 93"/>
          <w:b/>
          <w:sz w:val="28"/>
          <w:szCs w:val="28"/>
          <w:u w:val="single"/>
        </w:rPr>
      </w:pPr>
      <w:r w:rsidRPr="00F24786">
        <w:rPr>
          <w:rFonts w:ascii="Bauhaus 93" w:eastAsia="Times New Roman" w:hAnsi="Bauhaus 93"/>
          <w:b/>
          <w:sz w:val="28"/>
          <w:szCs w:val="28"/>
          <w:u w:val="single"/>
        </w:rPr>
        <w:t>A</w:t>
      </w:r>
      <w:r w:rsidR="00F24786">
        <w:rPr>
          <w:rFonts w:ascii="Bauhaus 93" w:eastAsia="Times New Roman" w:hAnsi="Bauhaus 93"/>
          <w:b/>
          <w:sz w:val="28"/>
          <w:szCs w:val="28"/>
          <w:u w:val="single"/>
        </w:rPr>
        <w:t>MPHITHEATRE</w:t>
      </w:r>
      <w:r w:rsidR="009C4893">
        <w:rPr>
          <w:rFonts w:ascii="Bauhaus 93" w:eastAsia="Times New Roman" w:hAnsi="Bauhaus 93"/>
          <w:b/>
          <w:sz w:val="28"/>
          <w:szCs w:val="28"/>
          <w:u w:val="single"/>
        </w:rPr>
        <w:t xml:space="preserve"> 1</w:t>
      </w:r>
      <w:r w:rsidR="009C4893" w:rsidRPr="009C4893">
        <w:rPr>
          <w:rFonts w:ascii="Bauhaus 93" w:eastAsia="Times New Roman" w:hAnsi="Bauhaus 93"/>
          <w:b/>
          <w:sz w:val="28"/>
          <w:szCs w:val="28"/>
          <w:u w:val="single"/>
          <w:vertAlign w:val="superscript"/>
        </w:rPr>
        <w:t>er</w:t>
      </w:r>
      <w:r w:rsidR="009C4893">
        <w:rPr>
          <w:rFonts w:ascii="Bauhaus 93" w:eastAsia="Times New Roman" w:hAnsi="Bauhaus 93"/>
          <w:b/>
          <w:sz w:val="28"/>
          <w:szCs w:val="28"/>
          <w:u w:val="single"/>
        </w:rPr>
        <w:t xml:space="preserve"> étage</w:t>
      </w:r>
    </w:p>
    <w:p w:rsidR="00466C2B" w:rsidRPr="005B3980" w:rsidRDefault="00466C2B" w:rsidP="00962E13">
      <w:pPr>
        <w:pStyle w:val="Paragraphedeliste"/>
        <w:jc w:val="center"/>
        <w:rPr>
          <w:rFonts w:ascii="Corbel" w:hAnsi="Corbel"/>
          <w:b/>
          <w:lang w:val="en-US"/>
        </w:rPr>
      </w:pPr>
    </w:p>
    <w:p w:rsidR="00F91646" w:rsidRPr="005B3980" w:rsidRDefault="00F91646" w:rsidP="00962E13">
      <w:pPr>
        <w:spacing w:line="360" w:lineRule="auto"/>
        <w:jc w:val="center"/>
        <w:outlineLvl w:val="0"/>
        <w:rPr>
          <w:rFonts w:ascii="Corbel" w:hAnsi="Corbel"/>
          <w:lang w:val="en-US"/>
        </w:rPr>
      </w:pPr>
    </w:p>
    <w:p w:rsidR="00F91646" w:rsidRPr="005B3980" w:rsidRDefault="001E1190" w:rsidP="00C874E4">
      <w:pPr>
        <w:pStyle w:val="Sansinterligne"/>
        <w:jc w:val="center"/>
        <w:rPr>
          <w:rFonts w:ascii="Corbel" w:hAnsi="Corbel"/>
          <w:b/>
          <w:sz w:val="48"/>
          <w:szCs w:val="48"/>
          <w:lang w:val="en-US"/>
        </w:rPr>
      </w:pPr>
      <w:r w:rsidRPr="005B3980">
        <w:rPr>
          <w:rFonts w:ascii="Corbel" w:hAnsi="Corbel"/>
          <w:b/>
          <w:sz w:val="48"/>
          <w:szCs w:val="48"/>
          <w:lang w:val="en-US"/>
        </w:rPr>
        <w:t>Sarah A. Radcliffe</w:t>
      </w:r>
    </w:p>
    <w:p w:rsidR="00F91646" w:rsidRPr="005B3980" w:rsidRDefault="001E2BC7" w:rsidP="001E2BC7">
      <w:pPr>
        <w:pStyle w:val="Sansinterligne"/>
        <w:jc w:val="center"/>
        <w:rPr>
          <w:rFonts w:ascii="Corbel" w:hAnsi="Corbel" w:cs="Times New Roman"/>
          <w:b/>
          <w:sz w:val="28"/>
          <w:szCs w:val="28"/>
          <w:lang w:val="en-US"/>
        </w:rPr>
      </w:pPr>
      <w:r w:rsidRPr="005B3980">
        <w:rPr>
          <w:rFonts w:ascii="Corbel" w:hAnsi="Corbel" w:cs="Times New Roman"/>
          <w:b/>
          <w:sz w:val="28"/>
          <w:szCs w:val="28"/>
          <w:lang w:val="en-US"/>
        </w:rPr>
        <w:t xml:space="preserve"> (</w:t>
      </w:r>
      <w:r w:rsidR="001E1190" w:rsidRPr="005B3980">
        <w:rPr>
          <w:rFonts w:ascii="Corbel" w:hAnsi="Corbel" w:cs="Times New Roman"/>
          <w:b/>
          <w:sz w:val="28"/>
          <w:szCs w:val="28"/>
          <w:lang w:val="en-US"/>
        </w:rPr>
        <w:t>University of Cambridge</w:t>
      </w:r>
      <w:r w:rsidRPr="005B3980">
        <w:rPr>
          <w:rFonts w:ascii="Corbel" w:hAnsi="Corbel" w:cs="Times New Roman"/>
          <w:b/>
          <w:sz w:val="28"/>
          <w:szCs w:val="28"/>
          <w:lang w:val="en-US"/>
        </w:rPr>
        <w:t>)</w:t>
      </w:r>
    </w:p>
    <w:p w:rsidR="00C874E4" w:rsidRPr="005B3980" w:rsidRDefault="00C874E4" w:rsidP="00C874E4">
      <w:pPr>
        <w:spacing w:line="240" w:lineRule="auto"/>
        <w:jc w:val="center"/>
        <w:rPr>
          <w:rFonts w:ascii="Corbel" w:hAnsi="Corbel"/>
          <w:b/>
          <w:sz w:val="32"/>
          <w:szCs w:val="32"/>
          <w:lang w:val="en-US"/>
        </w:rPr>
      </w:pPr>
    </w:p>
    <w:p w:rsidR="005B3980" w:rsidRDefault="00DF1565" w:rsidP="005B3980">
      <w:pPr>
        <w:jc w:val="center"/>
        <w:rPr>
          <w:rFonts w:ascii="Corbel" w:hAnsi="Corbel" w:cs="Times New Roman"/>
          <w:b/>
          <w:sz w:val="48"/>
          <w:szCs w:val="48"/>
        </w:rPr>
      </w:pPr>
      <w:r w:rsidRPr="005B3980">
        <w:rPr>
          <w:rFonts w:ascii="Corbel" w:eastAsia="Times New Roman" w:hAnsi="Corbel" w:cs="Times New Roman"/>
          <w:b/>
          <w:color w:val="333333"/>
          <w:sz w:val="48"/>
          <w:szCs w:val="48"/>
          <w:lang w:eastAsia="fr-FR"/>
        </w:rPr>
        <w:t>«</w:t>
      </w:r>
      <w:r w:rsidR="005B3980">
        <w:rPr>
          <w:rFonts w:ascii="Corbel" w:hAnsi="Corbel" w:cs="Times New Roman"/>
          <w:b/>
          <w:sz w:val="48"/>
          <w:szCs w:val="48"/>
        </w:rPr>
        <w:t xml:space="preserve">El </w:t>
      </w:r>
      <w:proofErr w:type="spellStart"/>
      <w:r w:rsidR="005B3980">
        <w:rPr>
          <w:rFonts w:ascii="Corbel" w:hAnsi="Corbel" w:cs="Times New Roman"/>
          <w:b/>
          <w:sz w:val="48"/>
          <w:szCs w:val="48"/>
        </w:rPr>
        <w:t>etno</w:t>
      </w:r>
      <w:proofErr w:type="spellEnd"/>
      <w:r w:rsidR="005B3980">
        <w:rPr>
          <w:rFonts w:ascii="Corbel" w:hAnsi="Corbel" w:cs="Times New Roman"/>
          <w:b/>
          <w:sz w:val="48"/>
          <w:szCs w:val="48"/>
        </w:rPr>
        <w:t>-desarrollo desde la perspectiva</w:t>
      </w:r>
    </w:p>
    <w:p w:rsidR="008C25EF" w:rsidRPr="004127FE" w:rsidRDefault="001E1190" w:rsidP="004127FE">
      <w:pPr>
        <w:jc w:val="center"/>
        <w:rPr>
          <w:rFonts w:ascii="Corbel" w:hAnsi="Corbel" w:cs="Times New Roman"/>
          <w:b/>
          <w:sz w:val="48"/>
          <w:szCs w:val="48"/>
        </w:rPr>
      </w:pPr>
      <w:proofErr w:type="gramStart"/>
      <w:r w:rsidRPr="005B3980">
        <w:rPr>
          <w:rFonts w:ascii="Corbel" w:hAnsi="Corbel" w:cs="Times New Roman"/>
          <w:b/>
          <w:sz w:val="48"/>
          <w:szCs w:val="48"/>
        </w:rPr>
        <w:t>de</w:t>
      </w:r>
      <w:proofErr w:type="gramEnd"/>
      <w:r w:rsidRPr="005B3980">
        <w:rPr>
          <w:rFonts w:ascii="Corbel" w:hAnsi="Corbel" w:cs="Times New Roman"/>
          <w:b/>
          <w:sz w:val="48"/>
          <w:szCs w:val="48"/>
        </w:rPr>
        <w:t xml:space="preserve"> las mujeres indígenas</w:t>
      </w:r>
      <w:r w:rsidRPr="005B3980">
        <w:rPr>
          <w:rFonts w:ascii="Corbel" w:eastAsia="Times New Roman" w:hAnsi="Corbel" w:cs="Times New Roman"/>
          <w:b/>
          <w:color w:val="333333"/>
          <w:sz w:val="48"/>
          <w:szCs w:val="48"/>
          <w:lang w:eastAsia="fr-FR"/>
        </w:rPr>
        <w:t xml:space="preserve"> </w:t>
      </w:r>
      <w:r w:rsidR="00DF1565" w:rsidRPr="005B3980">
        <w:rPr>
          <w:rFonts w:ascii="Corbel" w:eastAsia="Times New Roman" w:hAnsi="Corbel" w:cs="Times New Roman"/>
          <w:b/>
          <w:color w:val="333333"/>
          <w:sz w:val="48"/>
          <w:szCs w:val="48"/>
          <w:lang w:eastAsia="fr-FR"/>
        </w:rPr>
        <w:t>»</w:t>
      </w:r>
    </w:p>
    <w:p w:rsidR="0082570F" w:rsidRPr="004127FE" w:rsidRDefault="001E1190" w:rsidP="001E1190">
      <w:pPr>
        <w:pStyle w:val="NormalWeb"/>
        <w:spacing w:after="0"/>
        <w:jc w:val="both"/>
        <w:rPr>
          <w:rFonts w:ascii="Corbel" w:eastAsia="Times New Roman" w:hAnsi="Corbel"/>
          <w:b/>
          <w:sz w:val="24"/>
          <w:szCs w:val="24"/>
          <w:lang w:val="es-ES"/>
        </w:rPr>
      </w:pPr>
      <w:r w:rsidRPr="004127FE">
        <w:rPr>
          <w:rFonts w:ascii="Corbel" w:hAnsi="Corbel"/>
          <w:sz w:val="24"/>
          <w:szCs w:val="24"/>
          <w:lang w:val="es-ES"/>
        </w:rPr>
        <w:t>Sarah</w:t>
      </w:r>
      <w:r w:rsidR="00E0369B">
        <w:rPr>
          <w:rFonts w:ascii="Corbel" w:hAnsi="Corbel"/>
          <w:sz w:val="24"/>
          <w:szCs w:val="24"/>
          <w:lang w:val="es-ES"/>
        </w:rPr>
        <w:t xml:space="preserve"> A.</w:t>
      </w:r>
      <w:r w:rsidRPr="004127FE">
        <w:rPr>
          <w:rFonts w:ascii="Corbel" w:hAnsi="Corbel"/>
          <w:sz w:val="24"/>
          <w:szCs w:val="24"/>
          <w:lang w:val="es-ES"/>
        </w:rPr>
        <w:t xml:space="preserve"> </w:t>
      </w:r>
      <w:proofErr w:type="spellStart"/>
      <w:r w:rsidRPr="004127FE">
        <w:rPr>
          <w:rFonts w:ascii="Corbel" w:hAnsi="Corbel"/>
          <w:sz w:val="24"/>
          <w:szCs w:val="24"/>
          <w:lang w:val="es-ES"/>
        </w:rPr>
        <w:t>Radcliffe</w:t>
      </w:r>
      <w:proofErr w:type="spellEnd"/>
      <w:r w:rsidRPr="004127FE">
        <w:rPr>
          <w:rFonts w:ascii="Corbel" w:hAnsi="Corbel"/>
          <w:sz w:val="24"/>
          <w:szCs w:val="24"/>
          <w:lang w:val="es-ES"/>
        </w:rPr>
        <w:t xml:space="preserve"> es profesora del dep</w:t>
      </w:r>
      <w:r w:rsidR="00E0369B">
        <w:rPr>
          <w:rFonts w:ascii="Corbel" w:hAnsi="Corbel"/>
          <w:sz w:val="24"/>
          <w:szCs w:val="24"/>
          <w:lang w:val="es-ES"/>
        </w:rPr>
        <w:t>artamento de Geografía</w:t>
      </w:r>
      <w:r w:rsidRPr="004127FE">
        <w:rPr>
          <w:rFonts w:ascii="Corbel" w:hAnsi="Corbel"/>
          <w:sz w:val="24"/>
          <w:szCs w:val="24"/>
          <w:lang w:val="es-ES"/>
        </w:rPr>
        <w:t xml:space="preserve"> en la Universidad de Cambridge</w:t>
      </w:r>
      <w:r w:rsidR="00E0369B">
        <w:rPr>
          <w:rFonts w:ascii="Corbel" w:hAnsi="Corbel"/>
          <w:sz w:val="24"/>
          <w:szCs w:val="24"/>
          <w:lang w:val="es-ES"/>
        </w:rPr>
        <w:t xml:space="preserve"> (Inglaterra)</w:t>
      </w:r>
      <w:r w:rsidRPr="004127FE">
        <w:rPr>
          <w:rFonts w:ascii="Corbel" w:hAnsi="Corbel"/>
          <w:sz w:val="24"/>
          <w:szCs w:val="24"/>
          <w:lang w:val="es-ES"/>
        </w:rPr>
        <w:t xml:space="preserve">. Se interesa en los procesos de exclusión social </w:t>
      </w:r>
      <w:proofErr w:type="spellStart"/>
      <w:r w:rsidRPr="004127FE">
        <w:rPr>
          <w:rFonts w:ascii="Corbel" w:hAnsi="Corbel"/>
          <w:sz w:val="24"/>
          <w:szCs w:val="24"/>
          <w:lang w:val="es-ES"/>
        </w:rPr>
        <w:t>interseccional</w:t>
      </w:r>
      <w:proofErr w:type="spellEnd"/>
      <w:r w:rsidRPr="004127FE">
        <w:rPr>
          <w:rFonts w:ascii="Corbel" w:hAnsi="Corbel"/>
          <w:sz w:val="24"/>
          <w:szCs w:val="24"/>
          <w:lang w:val="es-ES"/>
        </w:rPr>
        <w:t xml:space="preserve"> en la gobernabilidad de desarrollo desde un marco poscolonial y de género.</w:t>
      </w:r>
      <w:r w:rsidR="004127FE" w:rsidRPr="004127FE">
        <w:rPr>
          <w:rFonts w:ascii="Corbel" w:hAnsi="Corbel"/>
          <w:sz w:val="24"/>
          <w:szCs w:val="24"/>
          <w:lang w:val="es-ES"/>
        </w:rPr>
        <w:t xml:space="preserve"> </w:t>
      </w:r>
      <w:proofErr w:type="spellStart"/>
      <w:r w:rsidR="004127FE" w:rsidRPr="004127FE">
        <w:rPr>
          <w:rFonts w:ascii="Corbel" w:hAnsi="Corbel"/>
          <w:sz w:val="24"/>
          <w:szCs w:val="24"/>
          <w:lang w:val="en-US"/>
        </w:rPr>
        <w:t>Es</w:t>
      </w:r>
      <w:proofErr w:type="spellEnd"/>
      <w:r w:rsidR="004127FE" w:rsidRPr="004127FE">
        <w:rPr>
          <w:rFonts w:ascii="Corbel" w:hAnsi="Corbel"/>
          <w:sz w:val="24"/>
          <w:szCs w:val="24"/>
          <w:lang w:val="en-US"/>
        </w:rPr>
        <w:t xml:space="preserve"> </w:t>
      </w:r>
      <w:proofErr w:type="spellStart"/>
      <w:r w:rsidR="004127FE" w:rsidRPr="004127FE">
        <w:rPr>
          <w:rFonts w:ascii="Corbel" w:hAnsi="Corbel"/>
          <w:sz w:val="24"/>
          <w:szCs w:val="24"/>
          <w:lang w:val="en-US"/>
        </w:rPr>
        <w:t>autora</w:t>
      </w:r>
      <w:proofErr w:type="spellEnd"/>
      <w:r w:rsidR="004127FE" w:rsidRPr="004127FE">
        <w:rPr>
          <w:rFonts w:ascii="Corbel" w:hAnsi="Corbel"/>
          <w:sz w:val="24"/>
          <w:szCs w:val="24"/>
          <w:lang w:val="en-US"/>
        </w:rPr>
        <w:t xml:space="preserve">, </w:t>
      </w:r>
      <w:proofErr w:type="spellStart"/>
      <w:r w:rsidR="004127FE" w:rsidRPr="004127FE">
        <w:rPr>
          <w:rFonts w:ascii="Corbel" w:hAnsi="Corbel"/>
          <w:sz w:val="24"/>
          <w:szCs w:val="24"/>
          <w:lang w:val="en-US"/>
        </w:rPr>
        <w:t>coautora</w:t>
      </w:r>
      <w:proofErr w:type="spellEnd"/>
      <w:r w:rsidR="004127FE" w:rsidRPr="004127FE">
        <w:rPr>
          <w:rFonts w:ascii="Corbel" w:hAnsi="Corbel"/>
          <w:sz w:val="24"/>
          <w:szCs w:val="24"/>
          <w:lang w:val="en-US"/>
        </w:rPr>
        <w:t xml:space="preserve"> o </w:t>
      </w:r>
      <w:proofErr w:type="spellStart"/>
      <w:r w:rsidR="004127FE" w:rsidRPr="004127FE">
        <w:rPr>
          <w:rFonts w:ascii="Corbel" w:hAnsi="Corbel"/>
          <w:sz w:val="24"/>
          <w:szCs w:val="24"/>
          <w:lang w:val="en-US"/>
        </w:rPr>
        <w:t>editora</w:t>
      </w:r>
      <w:proofErr w:type="spellEnd"/>
      <w:r w:rsidR="004127FE" w:rsidRPr="004127FE">
        <w:rPr>
          <w:rFonts w:ascii="Corbel" w:hAnsi="Corbel"/>
          <w:sz w:val="24"/>
          <w:szCs w:val="24"/>
          <w:lang w:val="en-US"/>
        </w:rPr>
        <w:t xml:space="preserve"> de</w:t>
      </w:r>
      <w:r w:rsidR="00647563" w:rsidRPr="004127FE">
        <w:rPr>
          <w:rFonts w:ascii="Corbel" w:hAnsi="Corbel"/>
          <w:sz w:val="24"/>
          <w:szCs w:val="24"/>
          <w:lang w:val="en-US"/>
        </w:rPr>
        <w:t>:</w:t>
      </w:r>
      <w:r w:rsidRPr="004127FE">
        <w:rPr>
          <w:rFonts w:ascii="Corbel" w:hAnsi="Corbel"/>
          <w:sz w:val="24"/>
          <w:szCs w:val="24"/>
          <w:lang w:val="en-US"/>
        </w:rPr>
        <w:t xml:space="preserve"> </w:t>
      </w:r>
      <w:r w:rsidRPr="004127FE">
        <w:rPr>
          <w:rFonts w:ascii="Corbel" w:hAnsi="Corbel"/>
          <w:i/>
          <w:sz w:val="24"/>
          <w:szCs w:val="24"/>
          <w:lang w:val="en-US"/>
        </w:rPr>
        <w:t>Indig</w:t>
      </w:r>
      <w:r w:rsidR="00647563" w:rsidRPr="004127FE">
        <w:rPr>
          <w:rFonts w:ascii="Corbel" w:hAnsi="Corbel"/>
          <w:i/>
          <w:sz w:val="24"/>
          <w:szCs w:val="24"/>
          <w:lang w:val="en-US"/>
        </w:rPr>
        <w:t>enous Development in the Andes: C</w:t>
      </w:r>
      <w:r w:rsidRPr="004127FE">
        <w:rPr>
          <w:rFonts w:ascii="Corbel" w:hAnsi="Corbel"/>
          <w:i/>
          <w:sz w:val="24"/>
          <w:szCs w:val="24"/>
          <w:lang w:val="en-US"/>
        </w:rPr>
        <w:t>ultu</w:t>
      </w:r>
      <w:r w:rsidR="00647563" w:rsidRPr="004127FE">
        <w:rPr>
          <w:rFonts w:ascii="Corbel" w:hAnsi="Corbel"/>
          <w:i/>
          <w:sz w:val="24"/>
          <w:szCs w:val="24"/>
          <w:lang w:val="en-US"/>
        </w:rPr>
        <w:t>re, P</w:t>
      </w:r>
      <w:r w:rsidRPr="004127FE">
        <w:rPr>
          <w:rFonts w:ascii="Corbel" w:hAnsi="Corbel"/>
          <w:i/>
          <w:sz w:val="24"/>
          <w:szCs w:val="24"/>
          <w:lang w:val="en-US"/>
        </w:rPr>
        <w:t>ower</w:t>
      </w:r>
      <w:r w:rsidR="00647563" w:rsidRPr="004127FE">
        <w:rPr>
          <w:rFonts w:ascii="Corbel" w:hAnsi="Corbel"/>
          <w:i/>
          <w:sz w:val="24"/>
          <w:szCs w:val="24"/>
          <w:lang w:val="en-US"/>
        </w:rPr>
        <w:t>, and T</w:t>
      </w:r>
      <w:r w:rsidRPr="004127FE">
        <w:rPr>
          <w:rFonts w:ascii="Corbel" w:hAnsi="Corbel"/>
          <w:i/>
          <w:sz w:val="24"/>
          <w:szCs w:val="24"/>
          <w:lang w:val="en-US"/>
        </w:rPr>
        <w:t>ransnationalism</w:t>
      </w:r>
      <w:r w:rsidRPr="004127FE">
        <w:rPr>
          <w:rFonts w:ascii="Corbel" w:hAnsi="Corbel"/>
          <w:sz w:val="24"/>
          <w:szCs w:val="24"/>
          <w:lang w:val="en-US"/>
        </w:rPr>
        <w:t xml:space="preserve"> (Du</w:t>
      </w:r>
      <w:r w:rsidR="00647563" w:rsidRPr="004127FE">
        <w:rPr>
          <w:rFonts w:ascii="Corbel" w:hAnsi="Corbel"/>
          <w:sz w:val="24"/>
          <w:szCs w:val="24"/>
          <w:lang w:val="en-US"/>
        </w:rPr>
        <w:t xml:space="preserve">ke University Press, 2009), </w:t>
      </w:r>
      <w:r w:rsidR="004127FE" w:rsidRPr="004127FE">
        <w:rPr>
          <w:rFonts w:ascii="Corbel" w:hAnsi="Corbel"/>
          <w:i/>
          <w:sz w:val="24"/>
          <w:szCs w:val="24"/>
          <w:lang w:val="en-US"/>
        </w:rPr>
        <w:t xml:space="preserve">Culture and Development in a Globalizing World </w:t>
      </w:r>
      <w:r w:rsidR="004127FE" w:rsidRPr="004127FE">
        <w:rPr>
          <w:rFonts w:ascii="Corbel" w:hAnsi="Corbel"/>
          <w:sz w:val="24"/>
          <w:szCs w:val="24"/>
          <w:lang w:val="en-US"/>
        </w:rPr>
        <w:t>(</w:t>
      </w:r>
      <w:proofErr w:type="spellStart"/>
      <w:r w:rsidR="004127FE" w:rsidRPr="004127FE">
        <w:rPr>
          <w:rFonts w:ascii="Corbel" w:hAnsi="Corbel"/>
          <w:sz w:val="24"/>
          <w:szCs w:val="24"/>
          <w:lang w:val="en-US"/>
        </w:rPr>
        <w:t>Routledge</w:t>
      </w:r>
      <w:proofErr w:type="spellEnd"/>
      <w:r w:rsidR="004127FE" w:rsidRPr="004127FE">
        <w:rPr>
          <w:rFonts w:ascii="Corbel" w:hAnsi="Corbel"/>
          <w:sz w:val="24"/>
          <w:szCs w:val="24"/>
          <w:lang w:val="en-US"/>
        </w:rPr>
        <w:t xml:space="preserve">, 2006), </w:t>
      </w:r>
      <w:r w:rsidRPr="004127FE">
        <w:rPr>
          <w:rFonts w:ascii="Corbel" w:hAnsi="Corbel"/>
          <w:i/>
          <w:sz w:val="24"/>
          <w:szCs w:val="24"/>
          <w:lang w:val="en-US"/>
        </w:rPr>
        <w:t>Remaking the Nation</w:t>
      </w:r>
      <w:r w:rsidR="00647563" w:rsidRPr="004127FE">
        <w:rPr>
          <w:rFonts w:ascii="Corbel" w:hAnsi="Corbel"/>
          <w:i/>
          <w:sz w:val="24"/>
          <w:szCs w:val="24"/>
          <w:lang w:val="en-US"/>
        </w:rPr>
        <w:t xml:space="preserve">. </w:t>
      </w:r>
      <w:proofErr w:type="spellStart"/>
      <w:r w:rsidR="00647563" w:rsidRPr="004127FE">
        <w:rPr>
          <w:rFonts w:ascii="Corbel" w:hAnsi="Corbel"/>
          <w:i/>
          <w:sz w:val="24"/>
          <w:szCs w:val="24"/>
          <w:lang w:val="es-ES"/>
        </w:rPr>
        <w:t>Identity</w:t>
      </w:r>
      <w:proofErr w:type="spellEnd"/>
      <w:r w:rsidR="00647563" w:rsidRPr="004127FE">
        <w:rPr>
          <w:rFonts w:ascii="Corbel" w:hAnsi="Corbel"/>
          <w:i/>
          <w:sz w:val="24"/>
          <w:szCs w:val="24"/>
          <w:lang w:val="es-ES"/>
        </w:rPr>
        <w:t xml:space="preserve"> and </w:t>
      </w:r>
      <w:proofErr w:type="spellStart"/>
      <w:r w:rsidR="00647563" w:rsidRPr="004127FE">
        <w:rPr>
          <w:rFonts w:ascii="Corbel" w:hAnsi="Corbel"/>
          <w:i/>
          <w:sz w:val="24"/>
          <w:szCs w:val="24"/>
          <w:lang w:val="es-ES"/>
        </w:rPr>
        <w:t>Politics</w:t>
      </w:r>
      <w:proofErr w:type="spellEnd"/>
      <w:r w:rsidR="00647563" w:rsidRPr="004127FE">
        <w:rPr>
          <w:rFonts w:ascii="Corbel" w:hAnsi="Corbel"/>
          <w:i/>
          <w:sz w:val="24"/>
          <w:szCs w:val="24"/>
          <w:lang w:val="es-ES"/>
        </w:rPr>
        <w:t xml:space="preserve"> in </w:t>
      </w:r>
      <w:proofErr w:type="spellStart"/>
      <w:r w:rsidR="00647563" w:rsidRPr="004127FE">
        <w:rPr>
          <w:rFonts w:ascii="Corbel" w:hAnsi="Corbel"/>
          <w:i/>
          <w:sz w:val="24"/>
          <w:szCs w:val="24"/>
          <w:lang w:val="es-ES"/>
        </w:rPr>
        <w:t>Latin</w:t>
      </w:r>
      <w:proofErr w:type="spellEnd"/>
      <w:r w:rsidR="00647563" w:rsidRPr="004127FE">
        <w:rPr>
          <w:rFonts w:ascii="Corbel" w:hAnsi="Corbel"/>
          <w:i/>
          <w:sz w:val="24"/>
          <w:szCs w:val="24"/>
          <w:lang w:val="es-ES"/>
        </w:rPr>
        <w:t xml:space="preserve"> </w:t>
      </w:r>
      <w:proofErr w:type="spellStart"/>
      <w:r w:rsidR="00647563" w:rsidRPr="004127FE">
        <w:rPr>
          <w:rFonts w:ascii="Corbel" w:hAnsi="Corbel"/>
          <w:i/>
          <w:sz w:val="24"/>
          <w:szCs w:val="24"/>
          <w:lang w:val="es-ES"/>
        </w:rPr>
        <w:t>America</w:t>
      </w:r>
      <w:proofErr w:type="spellEnd"/>
      <w:r w:rsidRPr="004127FE">
        <w:rPr>
          <w:rFonts w:ascii="Corbel" w:hAnsi="Corbel"/>
          <w:sz w:val="24"/>
          <w:szCs w:val="24"/>
          <w:lang w:val="es-ES"/>
        </w:rPr>
        <w:t xml:space="preserve"> (</w:t>
      </w:r>
      <w:proofErr w:type="spellStart"/>
      <w:r w:rsidR="00647563" w:rsidRPr="004127FE">
        <w:rPr>
          <w:rFonts w:ascii="Corbel" w:hAnsi="Corbel"/>
          <w:sz w:val="24"/>
          <w:szCs w:val="24"/>
          <w:lang w:val="es-ES"/>
        </w:rPr>
        <w:t>Routledge</w:t>
      </w:r>
      <w:proofErr w:type="spellEnd"/>
      <w:r w:rsidR="00647563" w:rsidRPr="004127FE">
        <w:rPr>
          <w:rFonts w:ascii="Corbel" w:hAnsi="Corbel"/>
          <w:sz w:val="24"/>
          <w:szCs w:val="24"/>
          <w:lang w:val="es-ES"/>
        </w:rPr>
        <w:t xml:space="preserve">, </w:t>
      </w:r>
      <w:r w:rsidRPr="004127FE">
        <w:rPr>
          <w:rFonts w:ascii="Corbel" w:hAnsi="Corbel"/>
          <w:sz w:val="24"/>
          <w:szCs w:val="24"/>
          <w:lang w:val="es-ES"/>
        </w:rPr>
        <w:t>1996</w:t>
      </w:r>
      <w:r w:rsidR="004127FE" w:rsidRPr="004127FE">
        <w:rPr>
          <w:rFonts w:ascii="Corbel" w:hAnsi="Corbel"/>
          <w:sz w:val="24"/>
          <w:szCs w:val="24"/>
          <w:lang w:val="es-ES"/>
        </w:rPr>
        <w:t>).</w:t>
      </w:r>
    </w:p>
    <w:p w:rsidR="00464FF9" w:rsidRDefault="00464FF9" w:rsidP="00A135FD">
      <w:pPr>
        <w:pStyle w:val="NormalWeb"/>
        <w:spacing w:after="0"/>
        <w:rPr>
          <w:rFonts w:ascii="Corbel" w:eastAsia="Times New Roman" w:hAnsi="Corbel"/>
          <w:b/>
          <w:sz w:val="22"/>
          <w:szCs w:val="22"/>
          <w:lang w:val="es-ES"/>
        </w:rPr>
      </w:pPr>
    </w:p>
    <w:p w:rsidR="0045520B" w:rsidRPr="004127FE" w:rsidRDefault="00E72447" w:rsidP="0045520B">
      <w:pPr>
        <w:pStyle w:val="NormalWeb"/>
        <w:spacing w:after="0"/>
        <w:jc w:val="center"/>
        <w:rPr>
          <w:rFonts w:ascii="Corbel" w:eastAsia="Times New Roman" w:hAnsi="Corbel"/>
          <w:b/>
          <w:sz w:val="22"/>
          <w:szCs w:val="22"/>
          <w:lang w:val="es-ES"/>
        </w:rPr>
      </w:pPr>
      <w:proofErr w:type="spellStart"/>
      <w:proofErr w:type="gramStart"/>
      <w:r w:rsidRPr="004127FE">
        <w:rPr>
          <w:rFonts w:ascii="Corbel" w:eastAsia="Times New Roman" w:hAnsi="Corbel"/>
          <w:b/>
          <w:sz w:val="22"/>
          <w:szCs w:val="22"/>
          <w:lang w:val="es-ES"/>
        </w:rPr>
        <w:t>Coordination</w:t>
      </w:r>
      <w:proofErr w:type="spellEnd"/>
      <w:r w:rsidRPr="004127FE">
        <w:rPr>
          <w:rFonts w:ascii="Corbel" w:eastAsia="Times New Roman" w:hAnsi="Corbel"/>
          <w:b/>
          <w:sz w:val="22"/>
          <w:szCs w:val="22"/>
          <w:lang w:val="es-ES"/>
        </w:rPr>
        <w:t> :</w:t>
      </w:r>
      <w:proofErr w:type="gramEnd"/>
      <w:r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Guillaume </w:t>
      </w:r>
      <w:proofErr w:type="spellStart"/>
      <w:r w:rsidRPr="004127FE">
        <w:rPr>
          <w:rFonts w:ascii="Corbel" w:eastAsia="Times New Roman" w:hAnsi="Corbel"/>
          <w:b/>
          <w:sz w:val="22"/>
          <w:szCs w:val="22"/>
          <w:lang w:val="es-ES"/>
        </w:rPr>
        <w:t>Boccara</w:t>
      </w:r>
      <w:proofErr w:type="spellEnd"/>
      <w:r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(CNRS, CERMA, EHESS</w:t>
      </w:r>
      <w:r w:rsidR="0082570F" w:rsidRPr="004127FE">
        <w:rPr>
          <w:rFonts w:ascii="Corbel" w:eastAsia="Times New Roman" w:hAnsi="Corbel"/>
          <w:b/>
          <w:sz w:val="22"/>
          <w:szCs w:val="22"/>
          <w:lang w:val="es-ES"/>
        </w:rPr>
        <w:t>,</w:t>
      </w:r>
      <w:r w:rsidR="0082570F" w:rsidRPr="004127FE">
        <w:rPr>
          <w:rFonts w:ascii="Corbel" w:hAnsi="Corbel"/>
          <w:b/>
          <w:lang w:val="es-ES"/>
        </w:rPr>
        <w:t xml:space="preserve"> </w:t>
      </w:r>
      <w:hyperlink r:id="rId5" w:history="1">
        <w:r w:rsidR="0082570F" w:rsidRPr="004127FE">
          <w:rPr>
            <w:rStyle w:val="Lienhypertexte"/>
            <w:rFonts w:ascii="Corbel" w:eastAsia="Times New Roman" w:hAnsi="Corbel"/>
            <w:b/>
            <w:color w:val="auto"/>
            <w:sz w:val="22"/>
            <w:szCs w:val="22"/>
            <w:u w:val="none"/>
            <w:lang w:val="es-ES"/>
          </w:rPr>
          <w:t>boccara@ehess.fr</w:t>
        </w:r>
      </w:hyperlink>
      <w:r w:rsidR="001E1190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), </w:t>
      </w:r>
      <w:proofErr w:type="spellStart"/>
      <w:r w:rsidRPr="004127FE">
        <w:rPr>
          <w:rFonts w:ascii="Corbel" w:eastAsia="Times New Roman" w:hAnsi="Corbel"/>
          <w:b/>
          <w:sz w:val="22"/>
          <w:szCs w:val="22"/>
          <w:lang w:val="es-ES"/>
        </w:rPr>
        <w:t>Christophe</w:t>
      </w:r>
      <w:proofErr w:type="spellEnd"/>
      <w:r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</w:t>
      </w:r>
      <w:proofErr w:type="spellStart"/>
      <w:r w:rsidRPr="004127FE">
        <w:rPr>
          <w:rFonts w:ascii="Corbel" w:eastAsia="Times New Roman" w:hAnsi="Corbel"/>
          <w:b/>
          <w:sz w:val="22"/>
          <w:szCs w:val="22"/>
          <w:lang w:val="es-ES"/>
        </w:rPr>
        <w:t>Giudicelli</w:t>
      </w:r>
      <w:proofErr w:type="spellEnd"/>
      <w:r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(CERMA, EHESS &amp; CNRS, </w:t>
      </w:r>
      <w:proofErr w:type="spellStart"/>
      <w:r w:rsidRPr="004127FE">
        <w:rPr>
          <w:rFonts w:ascii="Corbel" w:eastAsia="Times New Roman" w:hAnsi="Corbel"/>
          <w:b/>
          <w:sz w:val="22"/>
          <w:szCs w:val="22"/>
          <w:lang w:val="es-ES"/>
        </w:rPr>
        <w:t>Université</w:t>
      </w:r>
      <w:proofErr w:type="spellEnd"/>
      <w:r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de Rennes 2</w:t>
      </w:r>
      <w:r w:rsidR="0082570F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, </w:t>
      </w:r>
      <w:hyperlink r:id="rId6" w:history="1">
        <w:r w:rsidR="001E1190" w:rsidRPr="004127FE">
          <w:rPr>
            <w:rStyle w:val="Lienhypertexte"/>
            <w:rFonts w:ascii="Corbel" w:eastAsia="Times New Roman" w:hAnsi="Corbel"/>
            <w:b/>
            <w:color w:val="auto"/>
            <w:sz w:val="22"/>
            <w:szCs w:val="22"/>
            <w:u w:val="none"/>
            <w:lang w:val="es-ES"/>
          </w:rPr>
          <w:t>giudicel@ehess.fr</w:t>
        </w:r>
      </w:hyperlink>
      <w:r w:rsidRPr="004127FE">
        <w:rPr>
          <w:rFonts w:ascii="Corbel" w:eastAsia="Times New Roman" w:hAnsi="Corbel"/>
          <w:b/>
          <w:sz w:val="22"/>
          <w:szCs w:val="22"/>
          <w:lang w:val="es-ES"/>
        </w:rPr>
        <w:t>)</w:t>
      </w:r>
      <w:r w:rsidR="001E1190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</w:t>
      </w:r>
      <w:r w:rsidR="005B3980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&amp; </w:t>
      </w:r>
      <w:proofErr w:type="spellStart"/>
      <w:r w:rsidR="005B3980" w:rsidRPr="004127FE">
        <w:rPr>
          <w:rFonts w:ascii="Corbel" w:eastAsia="Times New Roman" w:hAnsi="Corbel"/>
          <w:b/>
          <w:sz w:val="22"/>
          <w:szCs w:val="22"/>
          <w:lang w:val="es-ES"/>
        </w:rPr>
        <w:t>Capucine</w:t>
      </w:r>
      <w:proofErr w:type="spellEnd"/>
      <w:r w:rsidR="005B3980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</w:t>
      </w:r>
      <w:proofErr w:type="spellStart"/>
      <w:r w:rsidR="005B3980" w:rsidRPr="004127FE">
        <w:rPr>
          <w:rFonts w:ascii="Corbel" w:eastAsia="Times New Roman" w:hAnsi="Corbel"/>
          <w:b/>
          <w:sz w:val="22"/>
          <w:szCs w:val="22"/>
          <w:lang w:val="es-ES"/>
        </w:rPr>
        <w:t>Boidin</w:t>
      </w:r>
      <w:proofErr w:type="spellEnd"/>
      <w:r w:rsidR="005B3980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 (</w:t>
      </w:r>
      <w:r w:rsidR="001E1190" w:rsidRPr="004127FE">
        <w:rPr>
          <w:rFonts w:ascii="Corbel" w:eastAsia="Times New Roman" w:hAnsi="Corbel"/>
          <w:b/>
          <w:sz w:val="22"/>
          <w:szCs w:val="22"/>
          <w:lang w:val="es-ES"/>
        </w:rPr>
        <w:t xml:space="preserve">IHEAL, </w:t>
      </w:r>
      <w:r w:rsidR="005B3980" w:rsidRPr="004127FE">
        <w:rPr>
          <w:rFonts w:ascii="Corbel" w:eastAsia="Times New Roman" w:hAnsi="Corbel"/>
          <w:b/>
          <w:sz w:val="22"/>
          <w:szCs w:val="22"/>
          <w:lang w:val="es-ES"/>
        </w:rPr>
        <w:t>capucine.boidin@gmail.com)</w:t>
      </w:r>
    </w:p>
    <w:sectPr w:rsidR="0045520B" w:rsidRPr="004127FE" w:rsidSect="00CD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54"/>
    <w:rsid w:val="000364B7"/>
    <w:rsid w:val="001E1190"/>
    <w:rsid w:val="001E2BC7"/>
    <w:rsid w:val="00226054"/>
    <w:rsid w:val="0026321C"/>
    <w:rsid w:val="00343733"/>
    <w:rsid w:val="004127FE"/>
    <w:rsid w:val="0045520B"/>
    <w:rsid w:val="00464FF9"/>
    <w:rsid w:val="00466C2B"/>
    <w:rsid w:val="00497F3E"/>
    <w:rsid w:val="004C4675"/>
    <w:rsid w:val="004F3D7B"/>
    <w:rsid w:val="00515259"/>
    <w:rsid w:val="005B3980"/>
    <w:rsid w:val="005B6A72"/>
    <w:rsid w:val="005C4864"/>
    <w:rsid w:val="005C7428"/>
    <w:rsid w:val="005D45C4"/>
    <w:rsid w:val="00647563"/>
    <w:rsid w:val="00663D76"/>
    <w:rsid w:val="00686F44"/>
    <w:rsid w:val="006B3779"/>
    <w:rsid w:val="00753D0E"/>
    <w:rsid w:val="007E1D21"/>
    <w:rsid w:val="0082570F"/>
    <w:rsid w:val="00826E8E"/>
    <w:rsid w:val="00896439"/>
    <w:rsid w:val="008A451A"/>
    <w:rsid w:val="008B24B1"/>
    <w:rsid w:val="008C25EF"/>
    <w:rsid w:val="00962E13"/>
    <w:rsid w:val="009C4893"/>
    <w:rsid w:val="00A135FD"/>
    <w:rsid w:val="00C40E73"/>
    <w:rsid w:val="00C732FB"/>
    <w:rsid w:val="00C874E4"/>
    <w:rsid w:val="00CD33B0"/>
    <w:rsid w:val="00D56545"/>
    <w:rsid w:val="00D72372"/>
    <w:rsid w:val="00DF1565"/>
    <w:rsid w:val="00E0369B"/>
    <w:rsid w:val="00E72447"/>
    <w:rsid w:val="00EB0493"/>
    <w:rsid w:val="00EC65B0"/>
    <w:rsid w:val="00EE41FE"/>
    <w:rsid w:val="00F24786"/>
    <w:rsid w:val="00F67696"/>
    <w:rsid w:val="00F86CBE"/>
    <w:rsid w:val="00F91646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rsid w:val="00466C2B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91646"/>
    <w:pPr>
      <w:spacing w:after="0" w:line="240" w:lineRule="auto"/>
    </w:pPr>
    <w:rPr>
      <w:lang w:val="es-ES"/>
    </w:rPr>
  </w:style>
  <w:style w:type="character" w:styleId="Lienhypertexte">
    <w:name w:val="Hyperlink"/>
    <w:basedOn w:val="Policepardfaut"/>
    <w:uiPriority w:val="99"/>
    <w:unhideWhenUsed/>
    <w:rsid w:val="00825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rsid w:val="00466C2B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91646"/>
    <w:pPr>
      <w:spacing w:after="0" w:line="240" w:lineRule="auto"/>
    </w:pPr>
    <w:rPr>
      <w:lang w:val="es-ES"/>
    </w:rPr>
  </w:style>
  <w:style w:type="character" w:styleId="Lienhypertexte">
    <w:name w:val="Hyperlink"/>
    <w:basedOn w:val="Policepardfaut"/>
    <w:uiPriority w:val="99"/>
    <w:unhideWhenUsed/>
    <w:rsid w:val="00825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udicel@ehess.fr" TargetMode="External"/><Relationship Id="rId5" Type="http://schemas.openxmlformats.org/officeDocument/2006/relationships/hyperlink" Target="mailto:boccara@ehes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</dc:creator>
  <cp:lastModifiedBy>CERMA</cp:lastModifiedBy>
  <cp:revision>16</cp:revision>
  <dcterms:created xsi:type="dcterms:W3CDTF">2013-03-26T14:53:00Z</dcterms:created>
  <dcterms:modified xsi:type="dcterms:W3CDTF">2013-03-27T14:08:00Z</dcterms:modified>
</cp:coreProperties>
</file>